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D5A" w:rsidRDefault="00243D5A" w:rsidP="00243D5A">
      <w:pPr>
        <w:jc w:val="center"/>
      </w:pPr>
      <w:r>
        <w:t>2024-2025</w:t>
      </w:r>
    </w:p>
    <w:p w:rsidR="00243D5A" w:rsidRDefault="00243D5A" w:rsidP="00243D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Муниципальное бюджетное общеобразовательное учреждение </w:t>
      </w:r>
    </w:p>
    <w:p w:rsidR="00243D5A" w:rsidRDefault="00243D5A" w:rsidP="00243D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№3»</w:t>
      </w:r>
    </w:p>
    <w:p w:rsidR="00243D5A" w:rsidRPr="00352EE4" w:rsidRDefault="00243D5A" w:rsidP="00243D5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3D5A" w:rsidRPr="007F62C9" w:rsidRDefault="00243D5A" w:rsidP="00243D5A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>«Согласовано»</w:t>
      </w:r>
    </w:p>
    <w:p w:rsidR="00243D5A" w:rsidRPr="007F62C9" w:rsidRDefault="00243D5A" w:rsidP="00243D5A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 xml:space="preserve">Зам  директора по </w:t>
      </w:r>
      <w:r>
        <w:rPr>
          <w:rFonts w:ascii="Times New Roman" w:hAnsi="Times New Roman" w:cs="Times New Roman"/>
          <w:b/>
        </w:rPr>
        <w:t>У</w:t>
      </w:r>
      <w:r w:rsidRPr="007F62C9">
        <w:rPr>
          <w:rFonts w:ascii="Times New Roman" w:hAnsi="Times New Roman" w:cs="Times New Roman"/>
          <w:b/>
        </w:rPr>
        <w:t>ВР</w:t>
      </w:r>
    </w:p>
    <w:p w:rsidR="00243D5A" w:rsidRPr="007F62C9" w:rsidRDefault="00243D5A" w:rsidP="00243D5A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>_______ (</w:t>
      </w:r>
      <w:r>
        <w:rPr>
          <w:rFonts w:ascii="Times New Roman" w:hAnsi="Times New Roman" w:cs="Times New Roman"/>
          <w:b/>
        </w:rPr>
        <w:t>Жучкова М.С</w:t>
      </w:r>
      <w:r w:rsidRPr="007F62C9">
        <w:rPr>
          <w:rFonts w:ascii="Times New Roman" w:hAnsi="Times New Roman" w:cs="Times New Roman"/>
          <w:b/>
        </w:rPr>
        <w:t>.)</w:t>
      </w:r>
    </w:p>
    <w:p w:rsidR="00243D5A" w:rsidRDefault="00243D5A" w:rsidP="00243D5A">
      <w:pPr>
        <w:jc w:val="center"/>
        <w:rPr>
          <w:rFonts w:ascii="Times New Roman" w:hAnsi="Times New Roman"/>
          <w:b/>
          <w:sz w:val="32"/>
          <w:szCs w:val="32"/>
        </w:rPr>
      </w:pPr>
    </w:p>
    <w:p w:rsidR="00243D5A" w:rsidRDefault="00243D5A" w:rsidP="00243D5A">
      <w:pPr>
        <w:rPr>
          <w:rFonts w:ascii="Times New Roman" w:hAnsi="Times New Roman"/>
          <w:b/>
          <w:sz w:val="32"/>
          <w:szCs w:val="32"/>
        </w:rPr>
      </w:pPr>
    </w:p>
    <w:p w:rsidR="00243D5A" w:rsidRDefault="00243D5A" w:rsidP="00243D5A">
      <w:pPr>
        <w:jc w:val="center"/>
        <w:rPr>
          <w:rFonts w:ascii="Times New Roman" w:hAnsi="Times New Roman"/>
          <w:b/>
          <w:sz w:val="32"/>
          <w:szCs w:val="32"/>
        </w:rPr>
      </w:pPr>
    </w:p>
    <w:p w:rsidR="00243D5A" w:rsidRDefault="00243D5A" w:rsidP="00243D5A">
      <w:pPr>
        <w:jc w:val="center"/>
        <w:rPr>
          <w:rFonts w:ascii="Times New Roman" w:hAnsi="Times New Roman"/>
          <w:b/>
          <w:sz w:val="32"/>
          <w:szCs w:val="32"/>
        </w:rPr>
      </w:pPr>
    </w:p>
    <w:p w:rsidR="00243D5A" w:rsidRPr="00D2698A" w:rsidRDefault="00243D5A" w:rsidP="00243D5A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Адаптированная р</w:t>
      </w:r>
      <w:r w:rsidRPr="00D2698A">
        <w:rPr>
          <w:rFonts w:ascii="Times New Roman" w:hAnsi="Times New Roman"/>
          <w:b/>
          <w:sz w:val="32"/>
          <w:szCs w:val="32"/>
        </w:rPr>
        <w:t xml:space="preserve">абочая программа </w:t>
      </w:r>
    </w:p>
    <w:p w:rsidR="00243D5A" w:rsidRPr="00D2698A" w:rsidRDefault="00243D5A" w:rsidP="00243D5A">
      <w:pPr>
        <w:jc w:val="center"/>
        <w:rPr>
          <w:rFonts w:ascii="Times New Roman" w:hAnsi="Times New Roman"/>
          <w:b/>
          <w:sz w:val="32"/>
          <w:szCs w:val="32"/>
        </w:rPr>
      </w:pPr>
      <w:r w:rsidRPr="00D2698A">
        <w:rPr>
          <w:rFonts w:ascii="Times New Roman" w:hAnsi="Times New Roman"/>
          <w:b/>
          <w:sz w:val="32"/>
          <w:szCs w:val="32"/>
        </w:rPr>
        <w:t>учебного предмета «</w:t>
      </w:r>
      <w:r w:rsidRPr="000E499D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 xml:space="preserve">Иностранный </w:t>
      </w:r>
      <w:r w:rsidRPr="00D2698A">
        <w:rPr>
          <w:rFonts w:ascii="Times New Roman" w:hAnsi="Times New Roman"/>
          <w:b/>
          <w:sz w:val="32"/>
          <w:szCs w:val="32"/>
        </w:rPr>
        <w:t>язык</w:t>
      </w:r>
      <w:r>
        <w:rPr>
          <w:rFonts w:ascii="Times New Roman" w:hAnsi="Times New Roman"/>
          <w:b/>
          <w:sz w:val="32"/>
          <w:szCs w:val="32"/>
        </w:rPr>
        <w:t xml:space="preserve"> (а</w:t>
      </w:r>
      <w:r w:rsidRPr="00D2698A">
        <w:rPr>
          <w:rFonts w:ascii="Times New Roman" w:hAnsi="Times New Roman"/>
          <w:b/>
          <w:sz w:val="32"/>
          <w:szCs w:val="32"/>
        </w:rPr>
        <w:t>нглийский</w:t>
      </w:r>
      <w:r>
        <w:rPr>
          <w:rFonts w:ascii="Times New Roman" w:hAnsi="Times New Roman"/>
          <w:b/>
          <w:sz w:val="32"/>
          <w:szCs w:val="32"/>
        </w:rPr>
        <w:t>)</w:t>
      </w:r>
      <w:r w:rsidRPr="00D2698A">
        <w:rPr>
          <w:rFonts w:ascii="Times New Roman" w:hAnsi="Times New Roman"/>
          <w:b/>
          <w:sz w:val="32"/>
          <w:szCs w:val="32"/>
        </w:rPr>
        <w:t>»</w:t>
      </w:r>
    </w:p>
    <w:p w:rsidR="00243D5A" w:rsidRPr="00D2698A" w:rsidRDefault="00243D5A" w:rsidP="00243D5A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8</w:t>
      </w:r>
      <w:r w:rsidRPr="00D2698A">
        <w:rPr>
          <w:rFonts w:ascii="Times New Roman" w:hAnsi="Times New Roman"/>
          <w:b/>
          <w:sz w:val="32"/>
          <w:szCs w:val="32"/>
        </w:rPr>
        <w:t xml:space="preserve"> класс</w:t>
      </w:r>
    </w:p>
    <w:p w:rsidR="00243D5A" w:rsidRPr="000E499D" w:rsidRDefault="00243D5A" w:rsidP="00243D5A">
      <w:pPr>
        <w:jc w:val="center"/>
        <w:rPr>
          <w:rFonts w:ascii="Times New Roman" w:hAnsi="Times New Roman"/>
          <w:b/>
          <w:sz w:val="32"/>
          <w:szCs w:val="32"/>
        </w:rPr>
      </w:pPr>
      <w:r w:rsidRPr="00D2698A">
        <w:rPr>
          <w:rFonts w:ascii="Times New Roman" w:hAnsi="Times New Roman"/>
          <w:b/>
          <w:sz w:val="32"/>
          <w:szCs w:val="32"/>
        </w:rPr>
        <w:t>Предметная линия «Английский в фокусе»</w:t>
      </w:r>
    </w:p>
    <w:p w:rsidR="00243D5A" w:rsidRPr="00D2698A" w:rsidRDefault="00243D5A" w:rsidP="00243D5A">
      <w:pPr>
        <w:jc w:val="center"/>
        <w:rPr>
          <w:rFonts w:ascii="Times New Roman" w:hAnsi="Times New Roman"/>
          <w:b/>
          <w:sz w:val="28"/>
          <w:szCs w:val="28"/>
        </w:rPr>
      </w:pPr>
      <w:r w:rsidRPr="00D2698A">
        <w:rPr>
          <w:rFonts w:ascii="Times New Roman" w:hAnsi="Times New Roman"/>
          <w:b/>
        </w:rPr>
        <w:t xml:space="preserve"> </w:t>
      </w:r>
      <w:r w:rsidRPr="00D2698A">
        <w:rPr>
          <w:rFonts w:ascii="Times New Roman" w:hAnsi="Times New Roman"/>
          <w:b/>
          <w:sz w:val="28"/>
          <w:szCs w:val="28"/>
        </w:rPr>
        <w:t>Н.И. Быкова, Д. Дули, М.Д. Поспелова, В. Эванс.</w:t>
      </w:r>
    </w:p>
    <w:p w:rsidR="00243D5A" w:rsidRPr="00D2698A" w:rsidRDefault="00243D5A" w:rsidP="00243D5A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</w:t>
      </w:r>
    </w:p>
    <w:p w:rsidR="00243D5A" w:rsidRDefault="00243D5A" w:rsidP="00243D5A">
      <w:pPr>
        <w:jc w:val="center"/>
        <w:rPr>
          <w:b/>
          <w:sz w:val="32"/>
          <w:szCs w:val="32"/>
        </w:rPr>
      </w:pPr>
    </w:p>
    <w:p w:rsidR="00243D5A" w:rsidRDefault="00243D5A" w:rsidP="00243D5A">
      <w:pPr>
        <w:jc w:val="center"/>
        <w:rPr>
          <w:b/>
          <w:sz w:val="32"/>
          <w:szCs w:val="32"/>
        </w:rPr>
      </w:pPr>
    </w:p>
    <w:p w:rsidR="00243D5A" w:rsidRDefault="00243D5A" w:rsidP="00243D5A">
      <w:pPr>
        <w:jc w:val="center"/>
        <w:rPr>
          <w:b/>
          <w:sz w:val="32"/>
          <w:szCs w:val="32"/>
        </w:rPr>
      </w:pPr>
    </w:p>
    <w:p w:rsidR="00243D5A" w:rsidRDefault="00243D5A" w:rsidP="00243D5A">
      <w:pPr>
        <w:spacing w:line="240" w:lineRule="atLeast"/>
        <w:ind w:left="-7" w:firstLine="853"/>
        <w:jc w:val="right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851162">
        <w:rPr>
          <w:b/>
          <w:sz w:val="28"/>
          <w:szCs w:val="28"/>
        </w:rPr>
        <w:t>Учитель:</w:t>
      </w:r>
      <w:r>
        <w:rPr>
          <w:b/>
          <w:sz w:val="28"/>
          <w:szCs w:val="28"/>
        </w:rPr>
        <w:t xml:space="preserve"> Щербюк С.А.</w:t>
      </w:r>
    </w:p>
    <w:p w:rsidR="00243D5A" w:rsidRDefault="00243D5A" w:rsidP="00243D5A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243D5A" w:rsidRDefault="00243D5A" w:rsidP="00243D5A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243D5A" w:rsidRDefault="00243D5A" w:rsidP="00243D5A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243D5A" w:rsidRDefault="00243D5A" w:rsidP="00243D5A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243D5A" w:rsidRDefault="00243D5A" w:rsidP="00243D5A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243D5A" w:rsidRPr="006D21CE" w:rsidRDefault="00243D5A" w:rsidP="00243D5A">
      <w:pPr>
        <w:spacing w:line="240" w:lineRule="atLeast"/>
        <w:ind w:left="-7" w:firstLine="853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6D21CE">
        <w:rPr>
          <w:rFonts w:ascii="Times New Roman" w:hAnsi="Times New Roman" w:cs="Times New Roman"/>
          <w:color w:val="000000"/>
          <w:spacing w:val="-20"/>
          <w:sz w:val="28"/>
          <w:szCs w:val="28"/>
        </w:rPr>
        <w:lastRenderedPageBreak/>
        <w:t>Предлагаемая адаптированная рабочая программа</w:t>
      </w:r>
      <w:r w:rsidR="00B35E3B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предназначена для обучающихся 8</w:t>
      </w:r>
      <w:bookmarkStart w:id="0" w:name="_GoBack"/>
      <w:bookmarkEnd w:id="0"/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класса 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>с  ТНР  МБОУ СОШ №3 в общеобразовательном классе в условиях инклюзивного образования,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  на основании  Федеральной  АООП ООО с ТНР вариант 5.2 в соответствии с ФГОС ООО 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 xml:space="preserve"> и особенностями ребенка с ТНР с учетом коллегиального заключения Болховской ПМПК.(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 Протокол № </w:t>
      </w:r>
      <w:r w:rsidRPr="00243D5A">
        <w:rPr>
          <w:rFonts w:ascii="Times New Roman" w:hAnsi="Times New Roman" w:cs="Times New Roman"/>
          <w:spacing w:val="-20"/>
          <w:sz w:val="28"/>
          <w:szCs w:val="28"/>
        </w:rPr>
        <w:t>73 от  20. 05. 21)</w:t>
      </w:r>
    </w:p>
    <w:p w:rsidR="00243D5A" w:rsidRPr="006D21CE" w:rsidRDefault="00243D5A" w:rsidP="00243D5A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243D5A" w:rsidRPr="006D21CE" w:rsidRDefault="00243D5A" w:rsidP="00243D5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1"/>
          <w:szCs w:val="21"/>
        </w:rPr>
      </w:pPr>
      <w:r w:rsidRPr="006D21CE">
        <w:rPr>
          <w:b/>
          <w:bCs/>
          <w:color w:val="000000"/>
          <w:sz w:val="21"/>
          <w:szCs w:val="21"/>
        </w:rPr>
        <w:t>Психолого- педагогическая характеристика учащихся с тяжелыми нарушениями речи (ТНР)</w:t>
      </w:r>
    </w:p>
    <w:p w:rsidR="00243D5A" w:rsidRPr="008002DC" w:rsidRDefault="00243D5A" w:rsidP="00243D5A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b/>
          <w:bCs/>
          <w:color w:val="000000"/>
          <w:sz w:val="21"/>
          <w:szCs w:val="21"/>
        </w:rPr>
        <w:t>Тяжёлое нарушение речи</w:t>
      </w:r>
      <w:r w:rsidRPr="008002DC">
        <w:rPr>
          <w:rFonts w:asciiTheme="majorHAnsi" w:hAnsiTheme="majorHAnsi" w:cs="Arial"/>
          <w:color w:val="000000"/>
          <w:sz w:val="21"/>
          <w:szCs w:val="21"/>
        </w:rPr>
        <w:t> характеризуется сложными речевыми расстройствами, при которых у детей нарушено формирование всех компонентов речевой системы, относящихся к её звуковой и смысловой стороне, при нормальном слухе и интеллекте.</w:t>
      </w:r>
    </w:p>
    <w:p w:rsidR="00243D5A" w:rsidRPr="008002DC" w:rsidRDefault="00243D5A" w:rsidP="00243D5A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b/>
          <w:bCs/>
          <w:color w:val="000000"/>
          <w:sz w:val="21"/>
          <w:szCs w:val="21"/>
        </w:rPr>
        <w:t>Речевые нарушения:</w:t>
      </w:r>
    </w:p>
    <w:p w:rsidR="00243D5A" w:rsidRPr="008002DC" w:rsidRDefault="00243D5A" w:rsidP="00243D5A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нарушение звукопроизношения;</w:t>
      </w:r>
    </w:p>
    <w:p w:rsidR="00243D5A" w:rsidRPr="008002DC" w:rsidRDefault="00243D5A" w:rsidP="00243D5A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нарушение произношения слов сложной слоговой структуры;</w:t>
      </w:r>
    </w:p>
    <w:p w:rsidR="00243D5A" w:rsidRPr="008002DC" w:rsidRDefault="00243D5A" w:rsidP="00243D5A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несформированность фонематических процессов;</w:t>
      </w:r>
    </w:p>
    <w:p w:rsidR="00243D5A" w:rsidRPr="008002DC" w:rsidRDefault="00243D5A" w:rsidP="00243D5A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снижение активного и пассивного словаря (словарь на обиходном уровне, бедный кругозор);</w:t>
      </w:r>
    </w:p>
    <w:p w:rsidR="00243D5A" w:rsidRPr="008002DC" w:rsidRDefault="00243D5A" w:rsidP="00243D5A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неумение пользоваться способами словообразования;</w:t>
      </w:r>
    </w:p>
    <w:p w:rsidR="00243D5A" w:rsidRPr="008002DC" w:rsidRDefault="00243D5A" w:rsidP="00243D5A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недоразвитие связанной речи;</w:t>
      </w:r>
    </w:p>
    <w:p w:rsidR="00243D5A" w:rsidRPr="008002DC" w:rsidRDefault="00243D5A" w:rsidP="00243D5A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в речи детей встречаются аграмматизмы;</w:t>
      </w:r>
    </w:p>
    <w:p w:rsidR="00243D5A" w:rsidRPr="008002DC" w:rsidRDefault="00243D5A" w:rsidP="00243D5A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затруднено спонтанное обогащение словарного запаса – выделение незнакомого слова, выявление его лексического значения из контекста;</w:t>
      </w:r>
    </w:p>
    <w:p w:rsidR="00243D5A" w:rsidRPr="008002DC" w:rsidRDefault="00243D5A" w:rsidP="00243D5A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текст читают поверхностно, основные усилия, затрачивая на технику чтения. Многое из прочитанного остается ими не понято.</w:t>
      </w:r>
    </w:p>
    <w:p w:rsidR="00243D5A" w:rsidRPr="008002DC" w:rsidRDefault="00243D5A" w:rsidP="00243D5A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b/>
          <w:bCs/>
          <w:color w:val="000000"/>
          <w:sz w:val="21"/>
          <w:szCs w:val="21"/>
        </w:rPr>
        <w:t>Познавательная сфера:</w:t>
      </w:r>
    </w:p>
    <w:p w:rsidR="00243D5A" w:rsidRPr="008002DC" w:rsidRDefault="00243D5A" w:rsidP="00243D5A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внимание неустойчивое, трудности включения, переключения и распределения;</w:t>
      </w:r>
    </w:p>
    <w:p w:rsidR="00243D5A" w:rsidRPr="008002DC" w:rsidRDefault="00243D5A" w:rsidP="00243D5A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объем памяти сужен, быстрое забывание материала, особенно вербального;</w:t>
      </w:r>
    </w:p>
    <w:p w:rsidR="00243D5A" w:rsidRPr="008002DC" w:rsidRDefault="00243D5A" w:rsidP="00243D5A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снижена активная направленность в процессе припоминания последовательности событий, сюжетной линии текста;</w:t>
      </w:r>
    </w:p>
    <w:p w:rsidR="00243D5A" w:rsidRPr="008002DC" w:rsidRDefault="00243D5A" w:rsidP="00243D5A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кратковременная слухоречевая память3-4 слова;</w:t>
      </w:r>
    </w:p>
    <w:p w:rsidR="00243D5A" w:rsidRPr="008002DC" w:rsidRDefault="00243D5A" w:rsidP="00243D5A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вербальная память неустойчивая;</w:t>
      </w:r>
    </w:p>
    <w:p w:rsidR="00243D5A" w:rsidRPr="008002DC" w:rsidRDefault="00243D5A" w:rsidP="00243D5A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замедленный темп восприятия учебной информации;</w:t>
      </w:r>
    </w:p>
    <w:p w:rsidR="00243D5A" w:rsidRPr="008002DC" w:rsidRDefault="00243D5A" w:rsidP="00243D5A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устную текстовую информацию воспринимают с трудом.</w:t>
      </w:r>
    </w:p>
    <w:p w:rsidR="00243D5A" w:rsidRPr="008002DC" w:rsidRDefault="00243D5A" w:rsidP="00243D5A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b/>
          <w:bCs/>
          <w:color w:val="000000"/>
          <w:sz w:val="21"/>
          <w:szCs w:val="21"/>
        </w:rPr>
        <w:t>Эмоционально-волевая сфера:</w:t>
      </w:r>
    </w:p>
    <w:p w:rsidR="00243D5A" w:rsidRPr="008002DC" w:rsidRDefault="00243D5A" w:rsidP="00243D5A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сниженный уровень работоспособности (быстро утомляются);</w:t>
      </w:r>
    </w:p>
    <w:p w:rsidR="00243D5A" w:rsidRPr="008002DC" w:rsidRDefault="00243D5A" w:rsidP="00243D5A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трудности в организации произвольной деятельности;</w:t>
      </w:r>
    </w:p>
    <w:p w:rsidR="00243D5A" w:rsidRDefault="00243D5A" w:rsidP="00243D5A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низкий уровень самоконтроля и мотивации.</w:t>
      </w:r>
    </w:p>
    <w:p w:rsidR="00243D5A" w:rsidRDefault="00243D5A" w:rsidP="00243D5A"/>
    <w:p w:rsidR="00243D5A" w:rsidRPr="002A1BC4" w:rsidRDefault="00243D5A" w:rsidP="00243D5A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СОДЕРЖАНИЕ УЧЕБНОГО ПРЕДМЕТА </w:t>
      </w: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8 КЛАСС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КОММУНИКАТИВНЫЕ УМЕНИЯ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Взаимоотношения в семье и с друзьями.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Внешность и характер человека/литературного персонажа.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Досуг и увлечения/хобби современного подростка (чтение, кино, театр, музей, спорт, музыка).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Здоровый образ жизни: режим труда и отдыха, фитнес, сбалансированное питание. Посещение врача.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Покупки: одежда, обувь и продукты питания. Карманные деньги.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Школа, школьная жизнь, школьная форма, изучаемые предметы и отношение к ним. Посещение школьной библиотеки/ресурсного центра. Переписка с зарубежными сверстниками.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Виды отдыха в различное время года. Путешествия по России и зарубежным странам.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Природа: флора и фауна. Проблемы экологии. Климат, погода. Стихийные бедствия.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Условия  проживания   в   городской/сельской   местности. Транспорт.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Средства массовой информации (телевидение, радио, пресса, Интернет).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Родная страна и страна/страны изучаемого языка. 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Выдающиеся люди родной страны и страны/стран изучаемого языка: учёные, писатели, поэты, художники, музыканты, спортсмены.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  коммуникативных  умений  </w:t>
      </w: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диалогической  речи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а именно умений вести разные виды диалогов (диалог этикетного характера, диалог — побуждение к действию, диалог — расспрос; комбинированный диалог, включающий различные виды диалогов):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lastRenderedPageBreak/>
        <w:t>диалог этикетного характера: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начинать, поддерживать и заканчивать  разговор,  вежливо  переспрашивать;  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 — побуждение к действию: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—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расспрос: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с соблюдением нормы речевого этикета, принятых в стране/странах изучаемого языка.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диалога — до 7 реплик со стороны каждого собеседника.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коммуникативных умений </w:t>
      </w: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монологической речи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создание  устных   связных   монологических   высказываний с использованием основных коммуникативных типов речи: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 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  повествование/сообщение;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выражение и аргументирование своего мнения по отношению к услышанному/прочитанному;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изложение (пересказ) основного содержания прочитанного/ прослушанного текста;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составление рассказа по картинкам;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изложение результатов выполненной проектной работы.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вопросы, ключевые слова, план и/или иллюстрации, фотографии, таблицы.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монологического высказывания — 9-10 фраз.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 непосредственном общении: понимание на слух речи учителя и одноклассников и вербальная/невербальная реакция на услышанное; использование переспрос или просьбу повторить для уточнения отдельных деталей.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 существенные для понимания основного содержания.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 с пониманием нужной/интересующей/запрашиваемой информации предполагает умение выделять нужную/интересующую/запрашиваемую информацию, представленную в эксплицитной (явной) форме, в воспринимаемом на слух тексте.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Время звучания текста/текстов для аудирования — до 2 минут.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Смысловое чтение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пониманием содержания.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 пониманием основного содержания текста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предполагает умения: определять тему/основную мысль, выделять главные факты/события (опуская второстепенные); прогнозировать содержание текста по 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 основного содержания; понимать интернациональные слова.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 пониманием нужной/интересующей/запрашиваемой информации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предполагает умение находить прочитанном тексте и понимать запрашиваемую информацию, представленную в эксплицитной (явной) форме; оценивать найденную информацию с точки зрения её значимости для решения коммуникативной задачи.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несплошных текстов (таблиц, диаграмм, схем) и понимание представленной в них информации.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 полным пониманием содержания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событий, восстанавливать текст из разрозненных абзацев.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Тексты для чтения: интервью, диалог (беседа), рассказ, отрывок из художественного произведения, отрывок из статьи научно-популярного характера, сообщение информационного характера, объявление, кулинарный рецепт, меню, электронное сообщение личного характера, стихотворение.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текста/текстов для чтения — 350-500 слов.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умений письменной речи: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составление плана/тезисов устного или письменного сообщения;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написание электронного сообщения личного характера: сообщать краткие сведения о себе, излагать различные события, делиться впечатлениями, выражать благодарность/извинения/ просьбу, запрашивать интересующую информацию; оформлять обращение, завершающую фразу и подпись в соответствии с нормами неофициального общения, принятыми в стране/ странах изучаемого языка. Объём письма — до 110 слов;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создание небольшого письменного высказывания с опорой на образец, план, таблицу и/или прочитанный/прослушанный текст. Объём письменного высказывания — до 110 слов.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ЯЗЫКОВЫЕ ЗНАНИЯ И УМЕНИЯ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Фонетическая сторона речи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текста для чтения вслух — до 110 слов.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Графика, орфография и пунктуация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Правильное написание изученных слов.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при вводных словах, обозначающих порядок мыслей и их связь (например, в английском языке: firstly/first of all, secondly, finally; on the one hand, on the other hand); апострофа.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Пунктуационно правильно в соответствии с нормами речевого этикета, принятыми в стране/странах изучаемого языка, оформлять электронное сообщение личного характера.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Лексическая сторона речи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— 1050 лексических единиц для продуктивного использования (включая лексические единицы, изученные  ранее) и 1250 лексических единиц для рецептивного усвоения (включая 1050 лексических единиц  продуктивного  минимума).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Основные способы словообразования: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а) аффиксация: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имен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существительных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помощи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суффиксов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: -ance/-ence (performance/residence); -ity (activity); -ship (friendship);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имен прилагательных при помощи префикса inter- (international);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имен прилагательных при помощи -ed и -ing (interested—interesting);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б)  конверсия: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имени существительного от неопределённой формы глагола (to walk — a walk);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глагола от имени существительного (a present — to present);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имени существительного от прилагательного (rich — the rich).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Различные средства связи в тексте для обеспечения его целостности (firstly, however, finally, at last, etc.).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Грамматическая сторона речи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Предложения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сложным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дополнением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(Complex Object) (I saw her cross/crossing the road.).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Все типы вопросительных предложений в Past Perfect Tense. Согласование времен в рамках сложного предложения.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Согласование подлежащего, выраженного собирательным существительным (family, police) со сказуемым.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глаголами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-ing: to love/hate doing something.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,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содержащие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глаголы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-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связки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be/to look/to feel/to seem.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be/get used to +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инфинитив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; be/get used to +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инфинитив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; be/get used to doing something; be/get used to something.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Конструкция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both … and … 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c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глаголами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stop, to remember, to forget (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разница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значении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 doing smth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 to do smth).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Глаголы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-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временных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формах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действительного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залога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изъявительном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наклонении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(Past Perfect Tense, Present Perfect Continuous Tense, Future-in-the-Past).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Модальные глаголы в косвенной речи в настоящем и прошедшем времени.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Неличные формы глагола (инфинитив, герундий, причастия настоящего и прошедшего времени).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Наречия too — enough.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Отрицательные местоимения no (и его производные nobody, nothing, etc.), none.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СОЦИОКУЛЬТУРНЫЕ ЗНАНИЯ И УМЕНИЯ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языка, основных социокультурных элементов речевого поведенческого этикета в англоязычной среде; знание и использование в устной и письменной речи наиболее употребительной тематической фоновой лексики и реалий в рамках тематического содержания.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Понимание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 с их учётом.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Социокультурный портрет родной страны и страны/стран изучаемого языка: знакомство с традициями проведения основных национальных праздников (Рождества, Нового года, Дня матери, Дня благодарения и т. д.); с особенностями образа жизни и культуры страны/стран изучаемого языка (известными достопримечательностями; некоторыми  выдающимися  людьми); с доступными в языковом отношении образцами поэзии и прозы для подростков на английском языке.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Соблюдение нормы вежливости в межкультурном общении.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Знание социокультурного портрета родной страны и страны/ стран изучаемого языка: символики, достопримечательностей; культурных особенностей (национальные праздники, традиции), образцов поэзии и прозы, доступных в языковом отношении.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умений: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Россию и страну/страны изучаемого языка (культурные явления, события,  достопримечательности);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рассказывать о некоторых выдающихся людях родной страны и страны/стран изучаемого языка (учёных, писателях, поэтах,  художниках,  музыкантах,  спортсменах и т. д.);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оказывать помощь зарубежным гостям в ситуациях повседневного общения (объяснить местонахождение объекта, сообщить возможный маршрут и т. д.).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КОМПЕНСАТОРНЫЕ УМЕНИЯ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Использование при чтении и аудировании языковой, в том числе контекстуальной, догадки; использование при говорении и письме перифраз/толкование, синонимические средства, описание предмета вместо его названия; при непосредственном общении догадываться о значении незнакомых слов с помощью используемых собеседником жестов и мимики.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Переспрашивать, просить повторить, уточняя значение незнакомых слов.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Использование в качестве опоры при порождении собственных высказываний ключевых слов, плана.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243D5A" w:rsidRPr="002A1BC4" w:rsidRDefault="00243D5A" w:rsidP="00243D5A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Изучение английского языка в основной школе направлено на достижение обучающимися личностных, метапредметных и предметных результатов освоения учебного предмета.</w:t>
      </w:r>
    </w:p>
    <w:p w:rsidR="00243D5A" w:rsidRPr="002A1BC4" w:rsidRDefault="00243D5A" w:rsidP="00243D5A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ЛИЧНОСТНЫЕ РЕЗУЛЬТАТЫ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Личностные результаты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освоения программы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Гражданского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активное участие в жизни семьи, Организации, местного сообщества, родного края, страны;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участию в гуманитарной деятельности (волонтёрство, помощь людям, нуждающимся в ней).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Патриотического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Духовно-нравственного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на моральные ценности и нормы в ситуациях нравственного выбора;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Эстетического 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стремление к самовыражению в разных видах искусства.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Физического воспитания, формирования культуры здоровья и эмоционального благополучия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ценности жизни;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соблюдение правил безопасности, в том числе навыков безопасного поведения в интернет-среде;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принимать себя и других, не осуждая;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 навыка рефлексии, признание своего права на ошибку и такого же права другого человека.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Трудового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адаптироваться в профессиональной среде;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уважение к труду и результатам трудовой деятельности;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Экологического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участию в практической деятельности экологической направленности.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Ценности научного познания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языковой и читательской культурой как средством познания мира;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Личностные результаты, обеспечивающие адаптацию обучающегося к изменяющимся условиям социальной и природной среды, включают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обучающихся взаимодействовать в условиях неопределённости, открытость опыту и знаниям других;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своё развитие;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— оперировать понятиями), а также оперировать терминами и представлениями в области концепции устойчивого развития;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анализировать и выявлять взаимосвязи природы, общества и экономики;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воспринимать стрессовую ситуацию как вызов, требующий контрмер;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ситуацию стресса, корректировать принимаемые решения и действия;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формулировать и оценивать риски и последствия, формировать опыт, уметь находить позитивное в произошедшей ситуации;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быть готовым действовать в отсутствие гарантий успеха.</w:t>
      </w:r>
    </w:p>
    <w:p w:rsidR="00243D5A" w:rsidRPr="002A1BC4" w:rsidRDefault="00243D5A" w:rsidP="00243D5A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МЕТАПРЕДМЕТНЫЕ РЕЗУЛЬТАТЫ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Метапредметные результаты освоения программы основного общего образования, в том числе адаптированной, должны отражать: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познавательными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базовые логические действия: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и характеризовать существенные признаки объектов (явлений);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предлагать критерии для выявления закономерностей и противоречий;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дефицит информации, данных, необходимых для решения поставленной задачи;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причинно-следственные связи при изучении явлений и процессов;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способ решения учебной задачи (сравнивать несколько вариантов решения,  выбирать  наиболее подходящий с учётом самостоятельно выделенных критериев);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базовые исследовательские действия: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использовать вопросы как исследовательский инструмент познания;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между собой;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на применимость и достоверность информацию, полученную в ходе исследования (эксперимента);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3) работа с информацией: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эффективно запоминать и систематизировать информацию.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системой универсальных учебных познавательных действий обеспечивает сформированность когнитивных навыков у обучающихся.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коммуникативными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общение: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воспринимать и формулировать суждения, выражать эмоции в соответствии с целями и условиями общения;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выражать себя (свою точку зрения) в устных и письменных текстах;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в ходе диалога и(или)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публично представлять результаты выполненного опыта (эксперимента, исследования, проекта);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совместная деятельность: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регулятивными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самоорганизация: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проблемы для решения в жизненных и учебных ситуациях;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составлять алгоритм решения  задачи 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делать выбор и брать ответственность за решение;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самоконтроль: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владеть способами самоконтроля, самомотивации и рефлексии;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давать адекватную оценку ситуации и предлагать план её изменения;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соответствие результата цели и условиям;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3) эмоциональный интеллект: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различать, называть и управлять собственными эмоциями и эмоциями других;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и анализировать причины эмоций;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ставить себя на место другого человека, понимать мотивы и намерения другого;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регулировать способ выражения эмоций;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4) принятие себя и других: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осознанно относиться к другому человеку, его мнению; признавать своё право на ошибку и такое же право другого; принимать себя и других, не осуждая;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открытость себе и другим;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осознавать невозможность контролировать всё вокруг.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243D5A" w:rsidRPr="002A1BC4" w:rsidRDefault="00243D5A" w:rsidP="00243D5A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ПРЕДМЕТНЫЕ РЕЗУЛЬТАТЫ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Предметные результаты по учебному предмету «Иностранный (английский) язык» предметной области «Иностранные языки»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допороговом уровне в совокупности её составляющих — речевой, языковой, социокультурной, компенсаторной, метапредметной (учебно-познавательной).</w:t>
      </w:r>
    </w:p>
    <w:p w:rsidR="00243D5A" w:rsidRPr="002A1BC4" w:rsidRDefault="00243D5A" w:rsidP="00243D5A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8 КЛАСС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основными видами речевой деятельности: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lastRenderedPageBreak/>
        <w:t>говорение: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вести разные виды диалогов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(диалог этикетного характера, диалог — побуждение к действию, диалог — расспрос; комбинированный диалог, включающий различные виды диалогов) в рамках тематического содержания речи в 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7 реплик со стороны каждого собеседника);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создавать разные виды монологических высказываний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до 9-10 фраз);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выражать и кратко аргументировать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своё мнение,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основное содержание прочитанного/ прослушанного текста с вербальными и/или зрительными опорами (объём — 9-10 фраз);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результаты выполненной проектной работы (объём — 9-10 фраз);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воспринимать на слух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нужной/интересующей/запрашиваемой информации (время звучания текста/текстов для аудирования — до 2 минут);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прогнозировать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содержание звучащего текста по началу сообщения;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смысловое чтение: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про себя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(объём текста/текстов для чтения — 350-500 слов);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несплошные тексты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(таблицы, диаграммы) и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представленную в них информацию;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определять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последовательность главных фактов/событий в тексте;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заполнять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анкеты и формуляры, сообщая о себе основные сведения, в соответствии с нормами, принятыми в стране/странах изучаемого языка;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электронное сообщение личного характера, соблюдая речевой этикет, принятый в стране/странах изучаемого языка (объём сообщения — до 110 слов);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создавать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небольшое письменное высказывание с опорой на образец, план, таблицу и/или прочитанный/прослушанный текст (объём высказывания — до 110 слов);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2)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фонетическими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различать на слух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 адекватно, без ошибок, ведущих к сбою коммуникации,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произносить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слова с правильным ударением и фразы с соблюдением их ритмико-интонационных особенностей, в том числе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применять правила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отсутствия фразового ударения на служебных словах; владеть правилами чтения и выразительно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вслух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небольшие тексты объёмом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новые слова согласно основным правилам чтения;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орфографическими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изученные слова;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пунктуационными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3)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звучащем и письменном тексте 1250 лексических единиц (слов, словосочетаний, речевых клише) и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родственные слова, образованные с использованием аффиксации: имена существительные с помощью суффиксов -ity, -ship, -ance/-ence; имена прилагательные с помощью префикса inter-;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родственные слова, образованные с помощью конверсии (имя существительное от неопределённой формы глагола (to walk — a walk), глагол от имени существительного (a present — to present), имя существительное от прилагательного (rich — the rich);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изученные многозначные слова, синонимы, антонимы; наиболее частотные фразовые глаголы; сокращения  и  аббревиатуры;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различные средства связи в тексте для обеспечения логичности и целостности высказывания;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4)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знать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особенностей структуры простых и сложных предложений английского языка; различных коммуникативных типов предложений английского языка;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письменном и звучащем тексте и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предложения со сложным дополнением (Complex Object);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все типы вопросительных предложений в Past Perfect Tense;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повествовательные (утвердительные и отрицательные), вопросительные и побудительные предложения в косвенной речи в настоящем и прошедшем времени;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согласование времён в рамках сложного предложения;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согласование подлежащего, выраженного собирательным существительным (family, police), со сказуемым;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глаголами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-ing: to love/hate doing something;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,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содержащие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глаголы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-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связки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be/to look/to feel/to seem;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be/get used to do something; be/get used doing something;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 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конструкцию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both … and …;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c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глаголами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stop, to remember, to forget (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разница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значении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 doing smth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 to do smth);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глаголы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-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временных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формах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действительного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залога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изъявительном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наклонении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(Past Perfect Tense; Present Perfect Continuous Tense, Future-in-the-Past);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модальные глаголы в косвенной речи в настоящем и прошедшем времени;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неличные формы глагола (инфинитив, герундий, причастия настоящего и прошедшего времени);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наречия too — enough;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- отрицательные местоимения no (и его производные nobody, nothing, etc.), none.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5)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социокультурными знаниями и умениями: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осуществлять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межличностное и межкультурное общение, используя знания о национально-культурных особенностях своей страны и страны/стран изучаемого языка и освоив основные социокультурные элементы речевого поведенческого этикета в стране/странах изучаемого языка в рамках тематического содержания речи;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кратко представлять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родную страну/малую родину и страну/страны изучаемого языка (культурные явления и события; достопримечательности, выдающиеся люди);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оказывать помощь зарубежным гостям в ситуациях повседневного общения (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объяснить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местонахождение объекта, сообщить возможный маршрут и т. д.);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6)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компенсаторными умениями: использовать при чтении и аудировании языковую, в том числе контекстуальную, догадку; при непосредственном общении — переспрашивать, просить повторить, уточняя значение незнакомых слов;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7)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речевые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учётом;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8) уметь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рассматривать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9)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участвовать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несложных учебных проектах с использованием материалов на английском языке с применением ИКТ, соблюдая правила  информационной  безопасности  при  работе в сети Интернет;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10)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иноязычные словари и справочники, в том числе информационно-справочные системы в электронной форме;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11)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достигать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взаимопонимания в процессе устного и письменного общения с носителями иностранного языка, людьми другой культуры;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12)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сравнивать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243D5A" w:rsidRPr="00314717" w:rsidRDefault="00243D5A" w:rsidP="00243D5A">
      <w:pPr>
        <w:pStyle w:val="a4"/>
        <w:ind w:firstLine="567"/>
        <w:jc w:val="center"/>
        <w:rPr>
          <w:b/>
          <w:sz w:val="22"/>
          <w:szCs w:val="22"/>
        </w:rPr>
      </w:pPr>
      <w:r w:rsidRPr="00314717">
        <w:rPr>
          <w:b/>
          <w:sz w:val="22"/>
          <w:szCs w:val="22"/>
        </w:rPr>
        <w:t>Тематическое планирование по английскому языку</w:t>
      </w:r>
    </w:p>
    <w:p w:rsidR="00243D5A" w:rsidRPr="00314717" w:rsidRDefault="00243D5A" w:rsidP="00243D5A">
      <w:pPr>
        <w:pStyle w:val="a4"/>
        <w:ind w:firstLine="56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8</w:t>
      </w:r>
      <w:r w:rsidRPr="00314717">
        <w:rPr>
          <w:b/>
          <w:sz w:val="22"/>
          <w:szCs w:val="22"/>
        </w:rPr>
        <w:t xml:space="preserve"> класс (102 часа) </w:t>
      </w:r>
    </w:p>
    <w:p w:rsidR="00243D5A" w:rsidRPr="00314717" w:rsidRDefault="00243D5A" w:rsidP="00243D5A">
      <w:pPr>
        <w:tabs>
          <w:tab w:val="left" w:pos="0"/>
          <w:tab w:val="left" w:pos="993"/>
        </w:tabs>
        <w:ind w:left="153" w:firstLine="414"/>
        <w:jc w:val="center"/>
        <w:rPr>
          <w:rFonts w:ascii="Times New Roman" w:hAnsi="Times New Roman" w:cs="Times New Roman"/>
          <w:b/>
        </w:rPr>
      </w:pPr>
      <w:r w:rsidRPr="00314717">
        <w:rPr>
          <w:rFonts w:ascii="Times New Roman" w:hAnsi="Times New Roman" w:cs="Times New Roman"/>
          <w:b/>
        </w:rPr>
        <w:t>УМК «Английский в фокусе»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6"/>
        <w:gridCol w:w="3541"/>
        <w:gridCol w:w="851"/>
        <w:gridCol w:w="6061"/>
      </w:tblGrid>
      <w:tr w:rsidR="00243D5A" w:rsidRPr="00314717" w:rsidTr="00A74BF3">
        <w:tc>
          <w:tcPr>
            <w:tcW w:w="536" w:type="dxa"/>
          </w:tcPr>
          <w:p w:rsidR="00243D5A" w:rsidRPr="00314717" w:rsidRDefault="00243D5A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№</w:t>
            </w:r>
          </w:p>
        </w:tc>
        <w:tc>
          <w:tcPr>
            <w:tcW w:w="3541" w:type="dxa"/>
          </w:tcPr>
          <w:p w:rsidR="00243D5A" w:rsidRPr="00314717" w:rsidRDefault="00243D5A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 xml:space="preserve">Тема </w:t>
            </w:r>
          </w:p>
        </w:tc>
        <w:tc>
          <w:tcPr>
            <w:tcW w:w="851" w:type="dxa"/>
          </w:tcPr>
          <w:p w:rsidR="00243D5A" w:rsidRPr="00314717" w:rsidRDefault="00243D5A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Кол-во часов</w:t>
            </w:r>
          </w:p>
        </w:tc>
        <w:tc>
          <w:tcPr>
            <w:tcW w:w="6061" w:type="dxa"/>
          </w:tcPr>
          <w:p w:rsidR="00243D5A" w:rsidRPr="00314717" w:rsidRDefault="00243D5A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Электронные (цифровые) образовательные ресурсы</w:t>
            </w:r>
          </w:p>
        </w:tc>
      </w:tr>
      <w:tr w:rsidR="00243D5A" w:rsidRPr="00314717" w:rsidTr="00A74BF3">
        <w:tc>
          <w:tcPr>
            <w:tcW w:w="536" w:type="dxa"/>
          </w:tcPr>
          <w:p w:rsidR="00243D5A" w:rsidRPr="00314717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541" w:type="dxa"/>
          </w:tcPr>
          <w:p w:rsidR="00243D5A" w:rsidRPr="00F6727F" w:rsidRDefault="00243D5A" w:rsidP="00A74BF3">
            <w:pPr>
              <w:pStyle w:val="Default"/>
              <w:jc w:val="both"/>
              <w:rPr>
                <w:rFonts w:eastAsia="Book Antiqua"/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Взаим</w:t>
            </w:r>
            <w:r>
              <w:rPr>
                <w:bCs/>
                <w:sz w:val="22"/>
                <w:szCs w:val="22"/>
              </w:rPr>
              <w:t>оотношения в семье и с друзьями.</w:t>
            </w:r>
          </w:p>
        </w:tc>
        <w:tc>
          <w:tcPr>
            <w:tcW w:w="851" w:type="dxa"/>
          </w:tcPr>
          <w:p w:rsidR="00243D5A" w:rsidRPr="00314717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061" w:type="dxa"/>
          </w:tcPr>
          <w:p w:rsidR="00243D5A" w:rsidRDefault="00B35E3B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https://resh.edu.ru/subject/lesson/2876/</w:t>
              </w:r>
            </w:hyperlink>
          </w:p>
          <w:p w:rsidR="00243D5A" w:rsidRDefault="00B35E3B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https://resh.edu.ru/subject/lesson/2875/</w:t>
              </w:r>
            </w:hyperlink>
          </w:p>
          <w:p w:rsidR="00243D5A" w:rsidRDefault="00B35E3B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https://resh.edu.ru/subject/lesson/2874/</w:t>
              </w:r>
            </w:hyperlink>
          </w:p>
          <w:p w:rsidR="00243D5A" w:rsidRDefault="00B35E3B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https://resh.edu.ru/subject/lesson/2873/</w:t>
              </w:r>
            </w:hyperlink>
          </w:p>
          <w:p w:rsidR="00243D5A" w:rsidRDefault="00B35E3B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https://resh.edu.ru/subject/lesson/2872/</w:t>
              </w:r>
            </w:hyperlink>
          </w:p>
          <w:p w:rsidR="00243D5A" w:rsidRPr="00314717" w:rsidRDefault="00B35E3B" w:rsidP="00A74BF3">
            <w:pPr>
              <w:rPr>
                <w:b/>
              </w:rPr>
            </w:pPr>
            <w:hyperlink r:id="rId10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https://resh.edu.ru/subject/lesson/2870/</w:t>
              </w:r>
            </w:hyperlink>
          </w:p>
        </w:tc>
      </w:tr>
      <w:tr w:rsidR="00243D5A" w:rsidRPr="00314717" w:rsidTr="00A74BF3">
        <w:tc>
          <w:tcPr>
            <w:tcW w:w="536" w:type="dxa"/>
          </w:tcPr>
          <w:p w:rsidR="00243D5A" w:rsidRPr="00314717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541" w:type="dxa"/>
          </w:tcPr>
          <w:p w:rsidR="00243D5A" w:rsidRPr="00F6727F" w:rsidRDefault="00243D5A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Внешность и характер человека (литературного персонажа)</w:t>
            </w:r>
            <w:r>
              <w:rPr>
                <w:bCs/>
                <w:sz w:val="22"/>
                <w:szCs w:val="22"/>
              </w:rPr>
              <w:t>.</w:t>
            </w:r>
            <w:r w:rsidRPr="00F6727F">
              <w:rPr>
                <w:bCs/>
                <w:sz w:val="22"/>
                <w:szCs w:val="22"/>
              </w:rPr>
              <w:t xml:space="preserve"> </w:t>
            </w:r>
          </w:p>
          <w:p w:rsidR="00243D5A" w:rsidRPr="00F6727F" w:rsidRDefault="00243D5A" w:rsidP="00A74BF3">
            <w:pPr>
              <w:pStyle w:val="TableParagraph"/>
              <w:spacing w:line="200" w:lineRule="exact"/>
              <w:ind w:left="108" w:right="46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1" w:type="dxa"/>
          </w:tcPr>
          <w:p w:rsidR="00243D5A" w:rsidRPr="00314717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061" w:type="dxa"/>
          </w:tcPr>
          <w:p w:rsidR="00243D5A" w:rsidRDefault="00B35E3B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https://resh.edu.ru/subject/lesson/2859/</w:t>
              </w:r>
            </w:hyperlink>
          </w:p>
          <w:p w:rsidR="00243D5A" w:rsidRDefault="00B35E3B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https://resh.edu.ru/subject/lesson/2858/</w:t>
              </w:r>
            </w:hyperlink>
          </w:p>
          <w:p w:rsidR="00243D5A" w:rsidRDefault="00B35E3B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https://resh.edu.ru/subject/lesson/2857/</w:t>
              </w:r>
            </w:hyperlink>
          </w:p>
          <w:p w:rsidR="00243D5A" w:rsidRPr="00314717" w:rsidRDefault="00B35E3B" w:rsidP="00A74BF3">
            <w:hyperlink r:id="rId14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https://resh.edu.ru/subject/lesson/2856/</w:t>
              </w:r>
            </w:hyperlink>
          </w:p>
        </w:tc>
      </w:tr>
      <w:tr w:rsidR="00243D5A" w:rsidRPr="00314717" w:rsidTr="00A74BF3">
        <w:tc>
          <w:tcPr>
            <w:tcW w:w="536" w:type="dxa"/>
          </w:tcPr>
          <w:p w:rsidR="00243D5A" w:rsidRPr="00314717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541" w:type="dxa"/>
          </w:tcPr>
          <w:p w:rsidR="00243D5A" w:rsidRPr="00F6727F" w:rsidRDefault="00243D5A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 xml:space="preserve">Досуг и увлечения (хобби) современного подростка (чтение, кино, театр, музей, спорт, музыка) </w:t>
            </w:r>
          </w:p>
        </w:tc>
        <w:tc>
          <w:tcPr>
            <w:tcW w:w="851" w:type="dxa"/>
          </w:tcPr>
          <w:p w:rsidR="00243D5A" w:rsidRPr="00314717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061" w:type="dxa"/>
          </w:tcPr>
          <w:p w:rsidR="00243D5A" w:rsidRDefault="00B35E3B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https://resh.edu.ru/subject/lesson/2834/</w:t>
              </w:r>
            </w:hyperlink>
          </w:p>
          <w:p w:rsidR="00243D5A" w:rsidRDefault="00B35E3B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https://resh.edu.ru/subject/lesson/2833/</w:t>
              </w:r>
            </w:hyperlink>
          </w:p>
          <w:p w:rsidR="00243D5A" w:rsidRDefault="00B35E3B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https://resh.edu.ru/subject/lesson/2832/</w:t>
              </w:r>
            </w:hyperlink>
          </w:p>
          <w:p w:rsidR="00243D5A" w:rsidRDefault="00B35E3B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https://resh.edu.ru/subject/lesson/2831/</w:t>
              </w:r>
            </w:hyperlink>
          </w:p>
          <w:p w:rsidR="00243D5A" w:rsidRPr="00314717" w:rsidRDefault="00B35E3B" w:rsidP="00A74BF3">
            <w:hyperlink r:id="rId19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https://resh.edu.ru/subject/lesson/2830/</w:t>
              </w:r>
            </w:hyperlink>
          </w:p>
        </w:tc>
      </w:tr>
      <w:tr w:rsidR="00243D5A" w:rsidRPr="00314717" w:rsidTr="00A74BF3">
        <w:tc>
          <w:tcPr>
            <w:tcW w:w="536" w:type="dxa"/>
          </w:tcPr>
          <w:p w:rsidR="00243D5A" w:rsidRPr="00314717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541" w:type="dxa"/>
          </w:tcPr>
          <w:p w:rsidR="00243D5A" w:rsidRPr="00F6727F" w:rsidRDefault="00243D5A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Здоровый образ жизни: режим труда и отдыха, фитнес, сбалансиро</w:t>
            </w:r>
            <w:r>
              <w:rPr>
                <w:bCs/>
                <w:sz w:val="22"/>
                <w:szCs w:val="22"/>
              </w:rPr>
              <w:t>ванное питание. Посещение врача.</w:t>
            </w:r>
          </w:p>
        </w:tc>
        <w:tc>
          <w:tcPr>
            <w:tcW w:w="851" w:type="dxa"/>
          </w:tcPr>
          <w:p w:rsidR="00243D5A" w:rsidRPr="00314717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6061" w:type="dxa"/>
          </w:tcPr>
          <w:p w:rsidR="00243D5A" w:rsidRDefault="00B35E3B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https://resh.edu.ru/subject/lesson/2855/</w:t>
              </w:r>
            </w:hyperlink>
          </w:p>
          <w:p w:rsidR="00243D5A" w:rsidRDefault="00B35E3B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https://resh.edu.ru/subject/lesson/2854/</w:t>
              </w:r>
            </w:hyperlink>
          </w:p>
          <w:p w:rsidR="00243D5A" w:rsidRPr="00314717" w:rsidRDefault="00B35E3B" w:rsidP="00A74BF3">
            <w:pPr>
              <w:pStyle w:val="a4"/>
              <w:jc w:val="both"/>
              <w:rPr>
                <w:sz w:val="22"/>
                <w:szCs w:val="22"/>
              </w:rPr>
            </w:pPr>
            <w:hyperlink r:id="rId22" w:history="1">
              <w:r w:rsidR="00243D5A" w:rsidRPr="00FD4E5B">
                <w:rPr>
                  <w:rStyle w:val="a6"/>
                  <w:sz w:val="20"/>
                  <w:szCs w:val="20"/>
                </w:rPr>
                <w:t>https://resh.edu.ru/subject/lesson/2852/</w:t>
              </w:r>
            </w:hyperlink>
          </w:p>
        </w:tc>
      </w:tr>
      <w:tr w:rsidR="00243D5A" w:rsidRPr="00314717" w:rsidTr="00A74BF3">
        <w:tc>
          <w:tcPr>
            <w:tcW w:w="536" w:type="dxa"/>
          </w:tcPr>
          <w:p w:rsidR="00243D5A" w:rsidRPr="00314717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541" w:type="dxa"/>
          </w:tcPr>
          <w:p w:rsidR="00243D5A" w:rsidRPr="00F6727F" w:rsidRDefault="00243D5A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Покупки: одежда, обувь и про</w:t>
            </w:r>
            <w:r>
              <w:rPr>
                <w:bCs/>
                <w:sz w:val="22"/>
                <w:szCs w:val="22"/>
              </w:rPr>
              <w:t>дукты питания. Карманные деньги.</w:t>
            </w:r>
          </w:p>
        </w:tc>
        <w:tc>
          <w:tcPr>
            <w:tcW w:w="851" w:type="dxa"/>
          </w:tcPr>
          <w:p w:rsidR="00243D5A" w:rsidRPr="00314717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6061" w:type="dxa"/>
          </w:tcPr>
          <w:p w:rsidR="00243D5A" w:rsidRDefault="00B35E3B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https://resh.edu.ru/subject/lesson/2869/</w:t>
              </w:r>
            </w:hyperlink>
          </w:p>
          <w:p w:rsidR="00243D5A" w:rsidRDefault="00B35E3B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https://resh.edu.ru/subject/lesson/2868/</w:t>
              </w:r>
            </w:hyperlink>
          </w:p>
          <w:p w:rsidR="00243D5A" w:rsidRDefault="00B35E3B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https://resh.edu.ru/subject/lesson/2867/</w:t>
              </w:r>
            </w:hyperlink>
          </w:p>
          <w:p w:rsidR="00243D5A" w:rsidRDefault="00B35E3B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https://resh.edu.ru/subject/lesson/2866/</w:t>
              </w:r>
            </w:hyperlink>
          </w:p>
          <w:p w:rsidR="00243D5A" w:rsidRDefault="00B35E3B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https://resh.edu.ru/subject/lesson/2865/</w:t>
              </w:r>
            </w:hyperlink>
          </w:p>
          <w:p w:rsidR="00243D5A" w:rsidRPr="00314717" w:rsidRDefault="00B35E3B" w:rsidP="00A74BF3">
            <w:hyperlink r:id="rId28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https://resh.edu.ru/subject/lesson/2864/</w:t>
              </w:r>
            </w:hyperlink>
          </w:p>
        </w:tc>
      </w:tr>
      <w:tr w:rsidR="00243D5A" w:rsidRPr="00314717" w:rsidTr="00A74BF3">
        <w:tc>
          <w:tcPr>
            <w:tcW w:w="536" w:type="dxa"/>
          </w:tcPr>
          <w:p w:rsidR="00243D5A" w:rsidRPr="00314717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541" w:type="dxa"/>
          </w:tcPr>
          <w:p w:rsidR="00243D5A" w:rsidRPr="00F6727F" w:rsidRDefault="00243D5A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Школа, школьная жизнь, школьная форма, изучаемые предметы и отношение к ним. Посещение школьной библиотеки (ресурсного центра). Переписка с зарубежными сверстниками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243D5A" w:rsidRPr="00314717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6061" w:type="dxa"/>
          </w:tcPr>
          <w:p w:rsidR="00243D5A" w:rsidRDefault="00B35E3B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9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https://resh.edu.ru/subject/lesson/3029/</w:t>
              </w:r>
            </w:hyperlink>
          </w:p>
          <w:p w:rsidR="00243D5A" w:rsidRDefault="00B35E3B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0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https://resh.edu.ru/subject/lesson/2839/</w:t>
              </w:r>
            </w:hyperlink>
          </w:p>
          <w:p w:rsidR="00243D5A" w:rsidRDefault="00B35E3B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1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https://resh.edu.ru/subject/lesson/2838/</w:t>
              </w:r>
            </w:hyperlink>
          </w:p>
          <w:p w:rsidR="00243D5A" w:rsidRDefault="00B35E3B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2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https://resh.edu.ru/subject/lesson/2837/</w:t>
              </w:r>
            </w:hyperlink>
          </w:p>
          <w:p w:rsidR="00243D5A" w:rsidRDefault="00B35E3B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3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https://resh.edu.ru/subject/lesson/2836/</w:t>
              </w:r>
            </w:hyperlink>
          </w:p>
          <w:p w:rsidR="00243D5A" w:rsidRDefault="00B35E3B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4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https://resh.edu.ru/subject/lesson/2835/</w:t>
              </w:r>
            </w:hyperlink>
          </w:p>
          <w:p w:rsidR="00243D5A" w:rsidRPr="00314717" w:rsidRDefault="00243D5A" w:rsidP="00A74BF3">
            <w:pPr>
              <w:pStyle w:val="a4"/>
              <w:tabs>
                <w:tab w:val="left" w:pos="2623"/>
              </w:tabs>
              <w:jc w:val="center"/>
              <w:rPr>
                <w:sz w:val="22"/>
                <w:szCs w:val="22"/>
              </w:rPr>
            </w:pPr>
          </w:p>
        </w:tc>
      </w:tr>
      <w:tr w:rsidR="00243D5A" w:rsidRPr="00314717" w:rsidTr="00A74BF3">
        <w:tc>
          <w:tcPr>
            <w:tcW w:w="536" w:type="dxa"/>
          </w:tcPr>
          <w:p w:rsidR="00243D5A" w:rsidRPr="00314717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lastRenderedPageBreak/>
              <w:t>7</w:t>
            </w:r>
          </w:p>
          <w:p w:rsidR="00243D5A" w:rsidRPr="00314717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41" w:type="dxa"/>
          </w:tcPr>
          <w:p w:rsidR="00243D5A" w:rsidRPr="00F6727F" w:rsidRDefault="00243D5A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Виды отдыха в различное время года. Путешествия</w:t>
            </w:r>
            <w:r>
              <w:rPr>
                <w:bCs/>
                <w:sz w:val="22"/>
                <w:szCs w:val="22"/>
              </w:rPr>
              <w:t xml:space="preserve"> по России и зарубежным странам.</w:t>
            </w:r>
          </w:p>
        </w:tc>
        <w:tc>
          <w:tcPr>
            <w:tcW w:w="851" w:type="dxa"/>
          </w:tcPr>
          <w:p w:rsidR="00243D5A" w:rsidRPr="00314717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061" w:type="dxa"/>
          </w:tcPr>
          <w:p w:rsidR="00243D5A" w:rsidRDefault="00B35E3B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5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https://resh.edu.ru/subject/lesson/2834/</w:t>
              </w:r>
            </w:hyperlink>
          </w:p>
          <w:p w:rsidR="00243D5A" w:rsidRDefault="00B35E3B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6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https://resh.edu.ru/subject/lesson/2833/</w:t>
              </w:r>
            </w:hyperlink>
          </w:p>
          <w:p w:rsidR="00243D5A" w:rsidRDefault="00B35E3B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7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https://resh.edu.ru/subject/lesson/2832/</w:t>
              </w:r>
            </w:hyperlink>
          </w:p>
          <w:p w:rsidR="00243D5A" w:rsidRDefault="00B35E3B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8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https://resh.edu.ru/subject/lesson/2831/</w:t>
              </w:r>
            </w:hyperlink>
          </w:p>
          <w:p w:rsidR="00243D5A" w:rsidRPr="00314717" w:rsidRDefault="00B35E3B" w:rsidP="00A74BF3">
            <w:hyperlink r:id="rId39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https://resh.edu.ru/subject/lesson/2830/</w:t>
              </w:r>
            </w:hyperlink>
          </w:p>
        </w:tc>
      </w:tr>
      <w:tr w:rsidR="00243D5A" w:rsidRPr="00314717" w:rsidTr="00A74BF3">
        <w:tc>
          <w:tcPr>
            <w:tcW w:w="536" w:type="dxa"/>
          </w:tcPr>
          <w:p w:rsidR="00243D5A" w:rsidRPr="00314717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8</w:t>
            </w:r>
          </w:p>
          <w:p w:rsidR="00243D5A" w:rsidRPr="00314717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41" w:type="dxa"/>
          </w:tcPr>
          <w:p w:rsidR="00243D5A" w:rsidRPr="00F6727F" w:rsidRDefault="00243D5A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Природа: флора и фауна. Проблемы экологии. Кли</w:t>
            </w:r>
            <w:r>
              <w:rPr>
                <w:bCs/>
                <w:sz w:val="22"/>
                <w:szCs w:val="22"/>
              </w:rPr>
              <w:t>мат, погода. Стихийные бедствия.</w:t>
            </w:r>
          </w:p>
          <w:p w:rsidR="00243D5A" w:rsidRPr="00F6727F" w:rsidRDefault="00243D5A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43D5A" w:rsidRPr="00314717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6061" w:type="dxa"/>
          </w:tcPr>
          <w:p w:rsidR="00243D5A" w:rsidRDefault="00B35E3B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0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https://resh.edu.ru/subject/lesson/2853/</w:t>
              </w:r>
            </w:hyperlink>
          </w:p>
          <w:p w:rsidR="00243D5A" w:rsidRDefault="00B35E3B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1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https://resh.edu.ru/subject/lesson/2850/</w:t>
              </w:r>
            </w:hyperlink>
          </w:p>
          <w:p w:rsidR="00243D5A" w:rsidRPr="003775BD" w:rsidRDefault="00B35E3B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2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="00243D5A" w:rsidRPr="003775BD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://</w:t>
              </w:r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resh</w:t>
              </w:r>
              <w:r w:rsidR="00243D5A" w:rsidRPr="003775BD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r w:rsidR="00243D5A" w:rsidRPr="003775BD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r w:rsidR="00243D5A" w:rsidRPr="003775BD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subject</w:t>
              </w:r>
              <w:r w:rsidR="00243D5A" w:rsidRPr="003775BD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lesson</w:t>
              </w:r>
              <w:r w:rsidR="00243D5A" w:rsidRPr="003775BD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/2849/</w:t>
              </w:r>
            </w:hyperlink>
          </w:p>
          <w:p w:rsidR="00243D5A" w:rsidRPr="00314717" w:rsidRDefault="00B35E3B" w:rsidP="00A74BF3">
            <w:hyperlink r:id="rId43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https://resh.edu.ru/subject/lesson/2848/</w:t>
              </w:r>
            </w:hyperlink>
          </w:p>
        </w:tc>
      </w:tr>
      <w:tr w:rsidR="00243D5A" w:rsidRPr="00314717" w:rsidTr="00A74BF3">
        <w:tc>
          <w:tcPr>
            <w:tcW w:w="536" w:type="dxa"/>
          </w:tcPr>
          <w:p w:rsidR="00243D5A" w:rsidRPr="00314717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3541" w:type="dxa"/>
          </w:tcPr>
          <w:p w:rsidR="00243D5A" w:rsidRPr="00F6727F" w:rsidRDefault="00243D5A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Условия проживания в городско</w:t>
            </w:r>
            <w:r>
              <w:rPr>
                <w:bCs/>
                <w:sz w:val="22"/>
                <w:szCs w:val="22"/>
              </w:rPr>
              <w:t>й/сельской местности. Транспорт.</w:t>
            </w:r>
          </w:p>
        </w:tc>
        <w:tc>
          <w:tcPr>
            <w:tcW w:w="851" w:type="dxa"/>
          </w:tcPr>
          <w:p w:rsidR="00243D5A" w:rsidRPr="00314717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061" w:type="dxa"/>
          </w:tcPr>
          <w:p w:rsidR="00243D5A" w:rsidRDefault="00B35E3B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4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https://resh.edu.ru/subject/lesson/2844/</w:t>
              </w:r>
            </w:hyperlink>
          </w:p>
          <w:p w:rsidR="00243D5A" w:rsidRPr="00314717" w:rsidRDefault="00B35E3B" w:rsidP="00A74BF3">
            <w:pPr>
              <w:pStyle w:val="a4"/>
              <w:jc w:val="both"/>
              <w:rPr>
                <w:sz w:val="22"/>
                <w:szCs w:val="22"/>
              </w:rPr>
            </w:pPr>
            <w:hyperlink r:id="rId45" w:history="1">
              <w:r w:rsidR="00243D5A" w:rsidRPr="00FD4E5B">
                <w:rPr>
                  <w:rStyle w:val="a6"/>
                  <w:sz w:val="20"/>
                  <w:szCs w:val="20"/>
                </w:rPr>
                <w:t>https://resh.edu.ru/subject/lesson/2843/</w:t>
              </w:r>
            </w:hyperlink>
          </w:p>
        </w:tc>
      </w:tr>
      <w:tr w:rsidR="00243D5A" w:rsidRPr="00314717" w:rsidTr="00A74BF3">
        <w:tc>
          <w:tcPr>
            <w:tcW w:w="536" w:type="dxa"/>
          </w:tcPr>
          <w:p w:rsidR="00243D5A" w:rsidRPr="00314717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541" w:type="dxa"/>
          </w:tcPr>
          <w:p w:rsidR="00243D5A" w:rsidRPr="00F6727F" w:rsidRDefault="00243D5A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Средства массовой информации (телевидение, радио, пресса, Интернет)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243D5A" w:rsidRPr="00314717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6061" w:type="dxa"/>
          </w:tcPr>
          <w:p w:rsidR="00243D5A" w:rsidRDefault="00B35E3B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6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https://resh.edu.ru/subject/lesson/2847/</w:t>
              </w:r>
            </w:hyperlink>
          </w:p>
          <w:p w:rsidR="00243D5A" w:rsidRDefault="00B35E3B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7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https://resh.edu.ru/subject/lesson/2846/</w:t>
              </w:r>
            </w:hyperlink>
          </w:p>
          <w:p w:rsidR="00243D5A" w:rsidRPr="00314717" w:rsidRDefault="00B35E3B" w:rsidP="00A74BF3">
            <w:pPr>
              <w:pStyle w:val="a4"/>
              <w:jc w:val="both"/>
              <w:rPr>
                <w:sz w:val="22"/>
                <w:szCs w:val="22"/>
              </w:rPr>
            </w:pPr>
            <w:hyperlink r:id="rId48" w:history="1">
              <w:r w:rsidR="00243D5A" w:rsidRPr="00FD4E5B">
                <w:rPr>
                  <w:rStyle w:val="a6"/>
                  <w:sz w:val="20"/>
                  <w:szCs w:val="20"/>
                </w:rPr>
                <w:t>https://resh.edu.ru/subject/lesson/2845/</w:t>
              </w:r>
            </w:hyperlink>
          </w:p>
        </w:tc>
      </w:tr>
      <w:tr w:rsidR="00243D5A" w:rsidRPr="00314717" w:rsidTr="00A74BF3">
        <w:tc>
          <w:tcPr>
            <w:tcW w:w="536" w:type="dxa"/>
          </w:tcPr>
          <w:p w:rsidR="00243D5A" w:rsidRPr="00314717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3541" w:type="dxa"/>
          </w:tcPr>
          <w:p w:rsidR="00243D5A" w:rsidRPr="00F6727F" w:rsidRDefault="00243D5A" w:rsidP="00A74BF3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243D5A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6061" w:type="dxa"/>
          </w:tcPr>
          <w:p w:rsidR="00243D5A" w:rsidRDefault="00243D5A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D5A" w:rsidRDefault="00B35E3B" w:rsidP="00A74BF3">
            <w:pPr>
              <w:pStyle w:val="a4"/>
            </w:pPr>
            <w:hyperlink r:id="rId49" w:history="1">
              <w:r w:rsidR="00243D5A" w:rsidRPr="00FD4E5B">
                <w:rPr>
                  <w:rStyle w:val="a6"/>
                  <w:sz w:val="20"/>
                  <w:szCs w:val="20"/>
                </w:rPr>
                <w:t>https://resh.edu.ru/subject/lesson/2842/</w:t>
              </w:r>
            </w:hyperlink>
          </w:p>
          <w:p w:rsidR="00243D5A" w:rsidRDefault="00B35E3B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0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https://resh.edu.ru/subject/lesson/2841/</w:t>
              </w:r>
            </w:hyperlink>
          </w:p>
          <w:p w:rsidR="00243D5A" w:rsidRDefault="00B35E3B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1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https://resh.edu.ru/subject/lesson/2840/</w:t>
              </w:r>
            </w:hyperlink>
          </w:p>
          <w:p w:rsidR="00243D5A" w:rsidRPr="00314717" w:rsidRDefault="00243D5A" w:rsidP="00A74BF3">
            <w:pPr>
              <w:pStyle w:val="a4"/>
              <w:rPr>
                <w:sz w:val="22"/>
                <w:szCs w:val="22"/>
              </w:rPr>
            </w:pPr>
          </w:p>
        </w:tc>
      </w:tr>
      <w:tr w:rsidR="00243D5A" w:rsidRPr="00314717" w:rsidTr="00A74BF3">
        <w:tc>
          <w:tcPr>
            <w:tcW w:w="536" w:type="dxa"/>
          </w:tcPr>
          <w:p w:rsidR="00243D5A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3541" w:type="dxa"/>
          </w:tcPr>
          <w:p w:rsidR="00243D5A" w:rsidRPr="00F6727F" w:rsidRDefault="00243D5A" w:rsidP="00A74BF3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Выдающиеся люди родной страны и страны (стран) изучаемого языка: учёные, писатели, поэты, художники, музыканты, спортсмены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243D5A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6061" w:type="dxa"/>
          </w:tcPr>
          <w:p w:rsidR="00243D5A" w:rsidRDefault="00B35E3B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2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https://resh.edu.ru/subject/lesson/2863/</w:t>
              </w:r>
            </w:hyperlink>
          </w:p>
          <w:p w:rsidR="00243D5A" w:rsidRDefault="00B35E3B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3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https://resh.edu.ru/subject/lesson/2785/</w:t>
              </w:r>
            </w:hyperlink>
          </w:p>
          <w:p w:rsidR="00243D5A" w:rsidRDefault="00B35E3B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4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https://resh.edu.ru/subject/lesson/2784/</w:t>
              </w:r>
            </w:hyperlink>
          </w:p>
          <w:p w:rsidR="00243D5A" w:rsidRDefault="00B35E3B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5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https://resh.edu.ru/subject/lesson/2862/</w:t>
              </w:r>
            </w:hyperlink>
          </w:p>
          <w:p w:rsidR="00243D5A" w:rsidRDefault="00B35E3B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6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https://resh.edu.ru/subject/lesson/2861/</w:t>
              </w:r>
            </w:hyperlink>
          </w:p>
          <w:p w:rsidR="00243D5A" w:rsidRPr="00314717" w:rsidRDefault="00B35E3B" w:rsidP="00A74BF3">
            <w:hyperlink r:id="rId57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https://resh.edu.ru/subject/lesson/2860/</w:t>
              </w:r>
            </w:hyperlink>
          </w:p>
        </w:tc>
      </w:tr>
    </w:tbl>
    <w:p w:rsidR="00243D5A" w:rsidRPr="00314717" w:rsidRDefault="00243D5A" w:rsidP="00243D5A">
      <w:pPr>
        <w:tabs>
          <w:tab w:val="left" w:pos="0"/>
          <w:tab w:val="left" w:pos="993"/>
        </w:tabs>
        <w:ind w:left="153" w:firstLine="414"/>
        <w:jc w:val="center"/>
        <w:rPr>
          <w:rFonts w:ascii="Times New Roman" w:hAnsi="Times New Roman" w:cs="Times New Roman"/>
          <w:b/>
        </w:rPr>
      </w:pPr>
    </w:p>
    <w:p w:rsidR="00243D5A" w:rsidRPr="002A1BC4" w:rsidRDefault="00243D5A" w:rsidP="00243D5A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330123" w:rsidRDefault="00330123"/>
    <w:sectPr w:rsidR="00330123" w:rsidSect="003001E5">
      <w:pgSz w:w="11906" w:h="16838"/>
      <w:pgMar w:top="709" w:right="566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D5A"/>
    <w:rsid w:val="00243D5A"/>
    <w:rsid w:val="00330123"/>
    <w:rsid w:val="00B35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D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43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99"/>
    <w:qFormat/>
    <w:rsid w:val="00243D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99"/>
    <w:locked/>
    <w:rsid w:val="00243D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243D5A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243D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243D5A"/>
    <w:pPr>
      <w:widowControl w:val="0"/>
      <w:spacing w:after="0" w:line="240" w:lineRule="auto"/>
    </w:pPr>
    <w:rPr>
      <w:lang w:val="en-US"/>
    </w:rPr>
  </w:style>
  <w:style w:type="paragraph" w:customStyle="1" w:styleId="Default">
    <w:name w:val="Default"/>
    <w:rsid w:val="00243D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D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43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99"/>
    <w:qFormat/>
    <w:rsid w:val="00243D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99"/>
    <w:locked/>
    <w:rsid w:val="00243D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243D5A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243D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243D5A"/>
    <w:pPr>
      <w:widowControl w:val="0"/>
      <w:spacing w:after="0" w:line="240" w:lineRule="auto"/>
    </w:pPr>
    <w:rPr>
      <w:lang w:val="en-US"/>
    </w:rPr>
  </w:style>
  <w:style w:type="paragraph" w:customStyle="1" w:styleId="Default">
    <w:name w:val="Default"/>
    <w:rsid w:val="00243D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2857/" TargetMode="External"/><Relationship Id="rId18" Type="http://schemas.openxmlformats.org/officeDocument/2006/relationships/hyperlink" Target="https://resh.edu.ru/subject/lesson/2831/" TargetMode="External"/><Relationship Id="rId26" Type="http://schemas.openxmlformats.org/officeDocument/2006/relationships/hyperlink" Target="https://resh.edu.ru/subject/lesson/2866/" TargetMode="External"/><Relationship Id="rId39" Type="http://schemas.openxmlformats.org/officeDocument/2006/relationships/hyperlink" Target="https://resh.edu.ru/subject/lesson/2830/" TargetMode="External"/><Relationship Id="rId21" Type="http://schemas.openxmlformats.org/officeDocument/2006/relationships/hyperlink" Target="https://resh.edu.ru/subject/lesson/2854/" TargetMode="External"/><Relationship Id="rId34" Type="http://schemas.openxmlformats.org/officeDocument/2006/relationships/hyperlink" Target="https://resh.edu.ru/subject/lesson/2835/" TargetMode="External"/><Relationship Id="rId42" Type="http://schemas.openxmlformats.org/officeDocument/2006/relationships/hyperlink" Target="https://resh.edu.ru/subject/lesson/2849/" TargetMode="External"/><Relationship Id="rId47" Type="http://schemas.openxmlformats.org/officeDocument/2006/relationships/hyperlink" Target="https://resh.edu.ru/subject/lesson/2846/" TargetMode="External"/><Relationship Id="rId50" Type="http://schemas.openxmlformats.org/officeDocument/2006/relationships/hyperlink" Target="https://resh.edu.ru/subject/lesson/2841/" TargetMode="External"/><Relationship Id="rId55" Type="http://schemas.openxmlformats.org/officeDocument/2006/relationships/hyperlink" Target="https://resh.edu.ru/subject/lesson/2862/" TargetMode="External"/><Relationship Id="rId7" Type="http://schemas.openxmlformats.org/officeDocument/2006/relationships/hyperlink" Target="https://resh.edu.ru/subject/lesson/2874/" TargetMode="External"/><Relationship Id="rId12" Type="http://schemas.openxmlformats.org/officeDocument/2006/relationships/hyperlink" Target="https://resh.edu.ru/subject/lesson/2858/" TargetMode="External"/><Relationship Id="rId17" Type="http://schemas.openxmlformats.org/officeDocument/2006/relationships/hyperlink" Target="https://resh.edu.ru/subject/lesson/2832/" TargetMode="External"/><Relationship Id="rId25" Type="http://schemas.openxmlformats.org/officeDocument/2006/relationships/hyperlink" Target="https://resh.edu.ru/subject/lesson/2867/" TargetMode="External"/><Relationship Id="rId33" Type="http://schemas.openxmlformats.org/officeDocument/2006/relationships/hyperlink" Target="https://resh.edu.ru/subject/lesson/2836/" TargetMode="External"/><Relationship Id="rId38" Type="http://schemas.openxmlformats.org/officeDocument/2006/relationships/hyperlink" Target="https://resh.edu.ru/subject/lesson/2831/" TargetMode="External"/><Relationship Id="rId46" Type="http://schemas.openxmlformats.org/officeDocument/2006/relationships/hyperlink" Target="https://resh.edu.ru/subject/lesson/2847/" TargetMode="External"/><Relationship Id="rId59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s://resh.edu.ru/subject/lesson/2833/" TargetMode="External"/><Relationship Id="rId20" Type="http://schemas.openxmlformats.org/officeDocument/2006/relationships/hyperlink" Target="https://resh.edu.ru/subject/lesson/2855/" TargetMode="External"/><Relationship Id="rId29" Type="http://schemas.openxmlformats.org/officeDocument/2006/relationships/hyperlink" Target="https://resh.edu.ru/subject/lesson/3029/" TargetMode="External"/><Relationship Id="rId41" Type="http://schemas.openxmlformats.org/officeDocument/2006/relationships/hyperlink" Target="https://resh.edu.ru/subject/lesson/2850/" TargetMode="External"/><Relationship Id="rId54" Type="http://schemas.openxmlformats.org/officeDocument/2006/relationships/hyperlink" Target="https://resh.edu.ru/subject/lesson/2784/" TargetMode="Externa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2875/" TargetMode="External"/><Relationship Id="rId11" Type="http://schemas.openxmlformats.org/officeDocument/2006/relationships/hyperlink" Target="https://resh.edu.ru/subject/lesson/2859/" TargetMode="External"/><Relationship Id="rId24" Type="http://schemas.openxmlformats.org/officeDocument/2006/relationships/hyperlink" Target="https://resh.edu.ru/subject/lesson/2868/" TargetMode="External"/><Relationship Id="rId32" Type="http://schemas.openxmlformats.org/officeDocument/2006/relationships/hyperlink" Target="https://resh.edu.ru/subject/lesson/2837/" TargetMode="External"/><Relationship Id="rId37" Type="http://schemas.openxmlformats.org/officeDocument/2006/relationships/hyperlink" Target="https://resh.edu.ru/subject/lesson/2832/" TargetMode="External"/><Relationship Id="rId40" Type="http://schemas.openxmlformats.org/officeDocument/2006/relationships/hyperlink" Target="https://resh.edu.ru/subject/lesson/2853/" TargetMode="External"/><Relationship Id="rId45" Type="http://schemas.openxmlformats.org/officeDocument/2006/relationships/hyperlink" Target="https://resh.edu.ru/subject/lesson/2843/" TargetMode="External"/><Relationship Id="rId53" Type="http://schemas.openxmlformats.org/officeDocument/2006/relationships/hyperlink" Target="https://resh.edu.ru/subject/lesson/2785/" TargetMode="External"/><Relationship Id="rId58" Type="http://schemas.openxmlformats.org/officeDocument/2006/relationships/fontTable" Target="fontTable.xml"/><Relationship Id="rId5" Type="http://schemas.openxmlformats.org/officeDocument/2006/relationships/hyperlink" Target="https://resh.edu.ru/subject/lesson/2876/" TargetMode="External"/><Relationship Id="rId15" Type="http://schemas.openxmlformats.org/officeDocument/2006/relationships/hyperlink" Target="https://resh.edu.ru/subject/lesson/2834/" TargetMode="External"/><Relationship Id="rId23" Type="http://schemas.openxmlformats.org/officeDocument/2006/relationships/hyperlink" Target="https://resh.edu.ru/subject/lesson/2869/" TargetMode="External"/><Relationship Id="rId28" Type="http://schemas.openxmlformats.org/officeDocument/2006/relationships/hyperlink" Target="https://resh.edu.ru/subject/lesson/2864/" TargetMode="External"/><Relationship Id="rId36" Type="http://schemas.openxmlformats.org/officeDocument/2006/relationships/hyperlink" Target="https://resh.edu.ru/subject/lesson/2833/" TargetMode="External"/><Relationship Id="rId49" Type="http://schemas.openxmlformats.org/officeDocument/2006/relationships/hyperlink" Target="https://resh.edu.ru/subject/lesson/2842/" TargetMode="External"/><Relationship Id="rId57" Type="http://schemas.openxmlformats.org/officeDocument/2006/relationships/hyperlink" Target="https://resh.edu.ru/subject/lesson/2860/" TargetMode="External"/><Relationship Id="rId10" Type="http://schemas.openxmlformats.org/officeDocument/2006/relationships/hyperlink" Target="https://resh.edu.ru/subject/lesson/2870/" TargetMode="External"/><Relationship Id="rId19" Type="http://schemas.openxmlformats.org/officeDocument/2006/relationships/hyperlink" Target="https://resh.edu.ru/subject/lesson/2830/" TargetMode="External"/><Relationship Id="rId31" Type="http://schemas.openxmlformats.org/officeDocument/2006/relationships/hyperlink" Target="https://resh.edu.ru/subject/lesson/2838/" TargetMode="External"/><Relationship Id="rId44" Type="http://schemas.openxmlformats.org/officeDocument/2006/relationships/hyperlink" Target="https://resh.edu.ru/subject/lesson/2844/" TargetMode="External"/><Relationship Id="rId52" Type="http://schemas.openxmlformats.org/officeDocument/2006/relationships/hyperlink" Target="https://resh.edu.ru/subject/lesson/2863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2872/" TargetMode="External"/><Relationship Id="rId14" Type="http://schemas.openxmlformats.org/officeDocument/2006/relationships/hyperlink" Target="https://resh.edu.ru/subject/lesson/2856/" TargetMode="External"/><Relationship Id="rId22" Type="http://schemas.openxmlformats.org/officeDocument/2006/relationships/hyperlink" Target="https://resh.edu.ru/subject/lesson/2852/" TargetMode="External"/><Relationship Id="rId27" Type="http://schemas.openxmlformats.org/officeDocument/2006/relationships/hyperlink" Target="https://resh.edu.ru/subject/lesson/2865/" TargetMode="External"/><Relationship Id="rId30" Type="http://schemas.openxmlformats.org/officeDocument/2006/relationships/hyperlink" Target="https://resh.edu.ru/subject/lesson/2839/" TargetMode="External"/><Relationship Id="rId35" Type="http://schemas.openxmlformats.org/officeDocument/2006/relationships/hyperlink" Target="https://resh.edu.ru/subject/lesson/2834/" TargetMode="External"/><Relationship Id="rId43" Type="http://schemas.openxmlformats.org/officeDocument/2006/relationships/hyperlink" Target="https://resh.edu.ru/subject/lesson/2848/" TargetMode="External"/><Relationship Id="rId48" Type="http://schemas.openxmlformats.org/officeDocument/2006/relationships/hyperlink" Target="https://resh.edu.ru/subject/lesson/2845/" TargetMode="External"/><Relationship Id="rId56" Type="http://schemas.openxmlformats.org/officeDocument/2006/relationships/hyperlink" Target="https://resh.edu.ru/subject/lesson/2861/" TargetMode="External"/><Relationship Id="rId8" Type="http://schemas.openxmlformats.org/officeDocument/2006/relationships/hyperlink" Target="https://resh.edu.ru/subject/lesson/2873/" TargetMode="External"/><Relationship Id="rId51" Type="http://schemas.openxmlformats.org/officeDocument/2006/relationships/hyperlink" Target="https://resh.edu.ru/subject/lesson/2840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7102</Words>
  <Characters>40484</Characters>
  <Application>Microsoft Office Word</Application>
  <DocSecurity>0</DocSecurity>
  <Lines>337</Lines>
  <Paragraphs>94</Paragraphs>
  <ScaleCrop>false</ScaleCrop>
  <Company/>
  <LinksUpToDate>false</LinksUpToDate>
  <CharactersWithSpaces>47492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2024-09-04T15:53:00Z</dcterms:created>
  <dcterms:modified xsi:type="dcterms:W3CDTF">2024-09-04T16:05:00Z</dcterms:modified>
</cp:coreProperties>
</file>